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C1" w:rsidRPr="00E468F9" w:rsidRDefault="005F59C1" w:rsidP="005F59C1">
      <w:pPr>
        <w:pStyle w:val="NormalWeb"/>
        <w:shd w:val="clear" w:color="auto" w:fill="FFFFCC"/>
        <w:rPr>
          <w:rFonts w:asciiTheme="majorHAnsi" w:hAnsiTheme="majorHAnsi"/>
          <w:b/>
          <w:bCs/>
          <w:color w:val="000000"/>
          <w:sz w:val="24"/>
          <w:szCs w:val="24"/>
          <w:shd w:val="clear" w:color="auto" w:fill="FFFFCC"/>
        </w:rPr>
      </w:pPr>
      <w:r w:rsidRPr="005F59C1">
        <w:rPr>
          <w:rFonts w:asciiTheme="majorHAnsi" w:hAnsiTheme="majorHAnsi"/>
          <w:b/>
          <w:bCs/>
          <w:color w:val="000000"/>
          <w:sz w:val="24"/>
          <w:szCs w:val="24"/>
        </w:rPr>
        <w:t>The roots of racism</w:t>
      </w:r>
      <w:r w:rsidRPr="005F59C1">
        <w:rPr>
          <w:rFonts w:asciiTheme="majorHAnsi" w:hAnsiTheme="majorHAnsi"/>
          <w:b/>
          <w:bCs/>
          <w:color w:val="000000"/>
          <w:sz w:val="24"/>
          <w:szCs w:val="24"/>
          <w:shd w:val="clear" w:color="auto" w:fill="FFFFCC"/>
        </w:rPr>
        <w:t xml:space="preserve"> </w:t>
      </w:r>
      <w:r w:rsidR="00E468F9">
        <w:rPr>
          <w:rFonts w:asciiTheme="majorHAnsi" w:hAnsiTheme="majorHAnsi"/>
          <w:b/>
          <w:bCs/>
          <w:color w:val="000000"/>
          <w:sz w:val="24"/>
          <w:szCs w:val="24"/>
          <w:shd w:val="clear" w:color="auto" w:fill="FFFFCC"/>
        </w:rPr>
        <w:tab/>
      </w:r>
      <w:r w:rsidR="00E468F9">
        <w:rPr>
          <w:rFonts w:asciiTheme="majorHAnsi" w:hAnsiTheme="majorHAnsi"/>
          <w:b/>
          <w:bCs/>
          <w:color w:val="000000"/>
          <w:sz w:val="24"/>
          <w:szCs w:val="24"/>
          <w:shd w:val="clear" w:color="auto" w:fill="FFFFCC"/>
        </w:rPr>
        <w:tab/>
      </w:r>
      <w:r w:rsidRPr="005F59C1">
        <w:rPr>
          <w:rFonts w:asciiTheme="majorHAnsi" w:hAnsiTheme="majorHAnsi"/>
          <w:b/>
          <w:bCs/>
          <w:color w:val="000000"/>
          <w:sz w:val="24"/>
          <w:szCs w:val="24"/>
          <w:shd w:val="clear" w:color="auto" w:fill="FFFFCC"/>
        </w:rPr>
        <w:t>ALEX TAYLOR</w:t>
      </w:r>
      <w:r w:rsidR="00E468F9">
        <w:rPr>
          <w:rFonts w:asciiTheme="majorHAnsi" w:hAnsiTheme="majorHAnsi"/>
          <w:b/>
          <w:bCs/>
          <w:color w:val="000000"/>
          <w:sz w:val="24"/>
          <w:szCs w:val="24"/>
          <w:shd w:val="clear" w:color="auto" w:fill="FFFFCC"/>
        </w:rPr>
        <w:t xml:space="preserve">, </w:t>
      </w:r>
      <w:r w:rsidRPr="005F59C1">
        <w:rPr>
          <w:rFonts w:asciiTheme="majorHAnsi" w:hAnsiTheme="majorHAnsi"/>
          <w:color w:val="000000"/>
          <w:sz w:val="24"/>
          <w:szCs w:val="24"/>
        </w:rPr>
        <w:t xml:space="preserve">November 22, 2002 | </w:t>
      </w:r>
    </w:p>
    <w:p w:rsidR="00037574" w:rsidRPr="00E468F9" w:rsidRDefault="00037574" w:rsidP="00037574">
      <w:pPr>
        <w:pStyle w:val="NormalWeb"/>
        <w:jc w:val="center"/>
        <w:rPr>
          <w:rFonts w:asciiTheme="majorHAnsi" w:hAnsiTheme="majorHAnsi"/>
          <w:b/>
          <w:color w:val="000000"/>
          <w:sz w:val="32"/>
          <w:szCs w:val="24"/>
          <w:shd w:val="clear" w:color="auto" w:fill="FFFFCC"/>
        </w:rPr>
      </w:pPr>
      <w:r w:rsidRPr="00E468F9">
        <w:rPr>
          <w:rFonts w:asciiTheme="majorHAnsi" w:hAnsiTheme="majorHAnsi"/>
          <w:b/>
          <w:color w:val="000000"/>
          <w:sz w:val="32"/>
          <w:szCs w:val="24"/>
          <w:shd w:val="clear" w:color="auto" w:fill="FFFFCC"/>
        </w:rPr>
        <w:t>Slavery in the Ancient World</w:t>
      </w:r>
    </w:p>
    <w:p w:rsidR="00037574" w:rsidRPr="00E468F9" w:rsidRDefault="00037574" w:rsidP="00037574">
      <w:pPr>
        <w:pStyle w:val="NormalWeb"/>
        <w:rPr>
          <w:rFonts w:asciiTheme="majorHAnsi" w:hAnsiTheme="majorHAnsi"/>
          <w:color w:val="000000"/>
          <w:sz w:val="32"/>
          <w:szCs w:val="24"/>
          <w:shd w:val="clear" w:color="auto" w:fill="FFFFCC"/>
        </w:rPr>
      </w:pPr>
      <w:r w:rsidRPr="00E468F9">
        <w:rPr>
          <w:rFonts w:asciiTheme="majorHAnsi" w:hAnsiTheme="majorHAnsi"/>
          <w:color w:val="000000"/>
          <w:sz w:val="32"/>
          <w:szCs w:val="24"/>
          <w:shd w:val="clear" w:color="auto" w:fill="FFFFCC"/>
        </w:rPr>
        <w:t xml:space="preserve">Prior to the </w:t>
      </w:r>
      <w:r w:rsidR="00E468F9" w:rsidRPr="00E468F9">
        <w:rPr>
          <w:rFonts w:asciiTheme="majorHAnsi" w:hAnsiTheme="majorHAnsi"/>
          <w:color w:val="000000"/>
          <w:sz w:val="32"/>
          <w:szCs w:val="24"/>
          <w:shd w:val="clear" w:color="auto" w:fill="FFFFCC"/>
        </w:rPr>
        <w:t>rise</w:t>
      </w:r>
      <w:r w:rsidRPr="00E468F9">
        <w:rPr>
          <w:rFonts w:asciiTheme="majorHAnsi" w:hAnsiTheme="majorHAnsi"/>
          <w:color w:val="000000"/>
          <w:sz w:val="32"/>
          <w:szCs w:val="24"/>
          <w:shd w:val="clear" w:color="auto" w:fill="FFFFCC"/>
        </w:rPr>
        <w:t xml:space="preserve"> of capitalism, racism as a systematic form of oppression did not exist. For example, ancient Greek and Roman societies had no concept of race or racial oppression.</w:t>
      </w:r>
    </w:p>
    <w:p w:rsidR="00037574" w:rsidRPr="00E468F9" w:rsidRDefault="00037574" w:rsidP="00037574">
      <w:pPr>
        <w:pStyle w:val="NormalWeb"/>
        <w:rPr>
          <w:rFonts w:asciiTheme="majorHAnsi" w:hAnsiTheme="majorHAnsi"/>
          <w:color w:val="000000"/>
          <w:sz w:val="32"/>
          <w:szCs w:val="24"/>
          <w:shd w:val="clear" w:color="auto" w:fill="FFFFCC"/>
        </w:rPr>
      </w:pPr>
      <w:r w:rsidRPr="00E468F9">
        <w:rPr>
          <w:rFonts w:asciiTheme="majorHAnsi" w:hAnsiTheme="majorHAnsi"/>
          <w:color w:val="000000"/>
          <w:sz w:val="32"/>
          <w:szCs w:val="24"/>
          <w:shd w:val="clear" w:color="auto" w:fill="FFFFCC"/>
        </w:rPr>
        <w:t>These weren't liberated societies. They were built on the backs of slaves. And these societies created an ideology to justify slavery. As the Greek philosopher Aristotle put it in his book</w:t>
      </w:r>
      <w:r w:rsidRPr="00E468F9">
        <w:rPr>
          <w:rStyle w:val="apple-converted-space"/>
          <w:rFonts w:asciiTheme="majorHAnsi" w:hAnsiTheme="majorHAnsi"/>
          <w:color w:val="000000"/>
          <w:sz w:val="32"/>
          <w:szCs w:val="24"/>
          <w:shd w:val="clear" w:color="auto" w:fill="FFFFCC"/>
        </w:rPr>
        <w:t> </w:t>
      </w:r>
      <w:r w:rsidRPr="00E468F9">
        <w:rPr>
          <w:rFonts w:asciiTheme="majorHAnsi" w:hAnsiTheme="majorHAnsi"/>
          <w:i/>
          <w:iCs/>
          <w:color w:val="000000"/>
          <w:sz w:val="32"/>
          <w:szCs w:val="24"/>
          <w:shd w:val="clear" w:color="auto" w:fill="FFFFCC"/>
        </w:rPr>
        <w:t>Politics,</w:t>
      </w:r>
      <w:r w:rsidRPr="00E468F9">
        <w:rPr>
          <w:rStyle w:val="apple-converted-space"/>
          <w:rFonts w:asciiTheme="majorHAnsi" w:hAnsiTheme="majorHAnsi"/>
          <w:color w:val="000000"/>
          <w:sz w:val="32"/>
          <w:szCs w:val="24"/>
          <w:shd w:val="clear" w:color="auto" w:fill="FFFFCC"/>
        </w:rPr>
        <w:t> </w:t>
      </w:r>
      <w:r w:rsidRPr="00E468F9">
        <w:rPr>
          <w:rFonts w:asciiTheme="majorHAnsi" w:hAnsiTheme="majorHAnsi"/>
          <w:color w:val="000000"/>
          <w:sz w:val="32"/>
          <w:szCs w:val="24"/>
          <w:shd w:val="clear" w:color="auto" w:fill="FFFFCC"/>
        </w:rPr>
        <w:t xml:space="preserve">"Some men are by nature free, and others slaves, and that for these latter, slavery is both </w:t>
      </w:r>
      <w:r w:rsidR="00E468F9" w:rsidRPr="00E468F9">
        <w:rPr>
          <w:rFonts w:asciiTheme="majorHAnsi" w:hAnsiTheme="majorHAnsi"/>
          <w:color w:val="000000"/>
          <w:sz w:val="32"/>
          <w:szCs w:val="24"/>
          <w:shd w:val="clear" w:color="auto" w:fill="FFFFCC"/>
        </w:rPr>
        <w:t>appropriate</w:t>
      </w:r>
      <w:r w:rsidRPr="00E468F9">
        <w:rPr>
          <w:rFonts w:asciiTheme="majorHAnsi" w:hAnsiTheme="majorHAnsi"/>
          <w:color w:val="000000"/>
          <w:sz w:val="32"/>
          <w:szCs w:val="24"/>
          <w:shd w:val="clear" w:color="auto" w:fill="FFFFCC"/>
        </w:rPr>
        <w:t xml:space="preserve"> and right."</w:t>
      </w:r>
    </w:p>
    <w:p w:rsidR="00037574" w:rsidRPr="00E468F9" w:rsidRDefault="00037574" w:rsidP="00037574">
      <w:pPr>
        <w:pStyle w:val="NormalWeb"/>
        <w:rPr>
          <w:rFonts w:asciiTheme="majorHAnsi" w:hAnsiTheme="majorHAnsi"/>
          <w:color w:val="000000"/>
          <w:sz w:val="32"/>
          <w:szCs w:val="24"/>
          <w:shd w:val="clear" w:color="auto" w:fill="FFFFCC"/>
        </w:rPr>
      </w:pPr>
      <w:r w:rsidRPr="00E468F9">
        <w:rPr>
          <w:rFonts w:asciiTheme="majorHAnsi" w:hAnsiTheme="majorHAnsi"/>
          <w:color w:val="000000"/>
          <w:sz w:val="32"/>
          <w:szCs w:val="24"/>
          <w:shd w:val="clear" w:color="auto" w:fill="FFFFCC"/>
        </w:rPr>
        <w:t>However, because slavery in ancient Greece and Rome was not racially based, these societies had no corresponding ideology of racial inferiority or oppression. In fact, Egyptian, Greek, Roman and Early Christian societies had a favorable image of Blacks and of African societies.</w:t>
      </w:r>
    </w:p>
    <w:p w:rsidR="00037574" w:rsidRPr="00E468F9" w:rsidRDefault="00037574" w:rsidP="00037574">
      <w:pPr>
        <w:pStyle w:val="NormalWeb"/>
        <w:rPr>
          <w:rFonts w:asciiTheme="majorHAnsi" w:hAnsiTheme="majorHAnsi"/>
          <w:color w:val="000000"/>
          <w:sz w:val="32"/>
          <w:szCs w:val="24"/>
          <w:shd w:val="clear" w:color="auto" w:fill="FFFFCC"/>
        </w:rPr>
      </w:pPr>
      <w:r w:rsidRPr="00E468F9">
        <w:rPr>
          <w:rFonts w:asciiTheme="majorHAnsi" w:hAnsiTheme="majorHAnsi"/>
          <w:color w:val="000000"/>
          <w:sz w:val="32"/>
          <w:szCs w:val="24"/>
          <w:shd w:val="clear" w:color="auto" w:fill="FFFFCC"/>
        </w:rPr>
        <w:t>"The ancients did accept the institution of slavery as a fact of life; they made ethnocentric judgments of other societies; they had narcissistic canons of physical beauty," writes Howard University professor Frank Snowden in his book</w:t>
      </w:r>
      <w:r w:rsidRPr="00E468F9">
        <w:rPr>
          <w:rStyle w:val="apple-converted-space"/>
          <w:rFonts w:asciiTheme="majorHAnsi" w:hAnsiTheme="majorHAnsi"/>
          <w:color w:val="000000"/>
          <w:sz w:val="32"/>
          <w:szCs w:val="24"/>
          <w:shd w:val="clear" w:color="auto" w:fill="FFFFCC"/>
        </w:rPr>
        <w:t> </w:t>
      </w:r>
      <w:r w:rsidRPr="00E468F9">
        <w:rPr>
          <w:rFonts w:asciiTheme="majorHAnsi" w:hAnsiTheme="majorHAnsi"/>
          <w:i/>
          <w:iCs/>
          <w:color w:val="000000"/>
          <w:sz w:val="32"/>
          <w:szCs w:val="24"/>
          <w:shd w:val="clear" w:color="auto" w:fill="FFFFCC"/>
        </w:rPr>
        <w:t>Before Color Prejudice</w:t>
      </w:r>
      <w:r w:rsidRPr="00E468F9">
        <w:rPr>
          <w:rFonts w:asciiTheme="majorHAnsi" w:hAnsiTheme="majorHAnsi"/>
          <w:color w:val="000000"/>
          <w:sz w:val="32"/>
          <w:szCs w:val="24"/>
          <w:shd w:val="clear" w:color="auto" w:fill="FFFFCC"/>
        </w:rPr>
        <w:t xml:space="preserve">. "Yet nothing comparable to the virulent color prejudice of modern time existed in the ancient world. </w:t>
      </w:r>
    </w:p>
    <w:p w:rsidR="00037574" w:rsidRPr="00E468F9" w:rsidRDefault="00037574" w:rsidP="00037574">
      <w:pPr>
        <w:pStyle w:val="NormalWeb"/>
        <w:jc w:val="center"/>
        <w:rPr>
          <w:rFonts w:asciiTheme="majorHAnsi" w:hAnsiTheme="majorHAnsi"/>
          <w:b/>
          <w:color w:val="000000"/>
          <w:sz w:val="32"/>
          <w:szCs w:val="24"/>
          <w:shd w:val="clear" w:color="auto" w:fill="FFFFCC"/>
        </w:rPr>
      </w:pPr>
      <w:r w:rsidRPr="00E468F9">
        <w:rPr>
          <w:rFonts w:asciiTheme="majorHAnsi" w:hAnsiTheme="majorHAnsi"/>
          <w:b/>
          <w:color w:val="000000"/>
          <w:sz w:val="32"/>
          <w:szCs w:val="24"/>
          <w:shd w:val="clear" w:color="auto" w:fill="FFFFCC"/>
        </w:rPr>
        <w:t>The Rise of Capitalism</w:t>
      </w:r>
    </w:p>
    <w:p w:rsidR="00037574" w:rsidRPr="00E468F9" w:rsidRDefault="00037574" w:rsidP="00037574">
      <w:pPr>
        <w:pStyle w:val="NormalWeb"/>
        <w:rPr>
          <w:rFonts w:asciiTheme="majorHAnsi" w:hAnsiTheme="majorHAnsi"/>
          <w:color w:val="000000"/>
          <w:sz w:val="32"/>
          <w:szCs w:val="24"/>
          <w:shd w:val="clear" w:color="auto" w:fill="FFFFCC"/>
        </w:rPr>
      </w:pPr>
      <w:r w:rsidRPr="00E468F9">
        <w:rPr>
          <w:rFonts w:asciiTheme="majorHAnsi" w:hAnsiTheme="majorHAnsi"/>
          <w:color w:val="000000"/>
          <w:sz w:val="32"/>
          <w:szCs w:val="24"/>
          <w:shd w:val="clear" w:color="auto" w:fill="FFFFCC"/>
        </w:rPr>
        <w:t>RACISM ORIGINATED with the modern slave trade. Just as the slaveholders of ancient Greece and Rome created an ideology that their barbaric slave system was "natural," so did the modern slave-owning class.</w:t>
      </w:r>
    </w:p>
    <w:p w:rsidR="00037574" w:rsidRPr="00E468F9" w:rsidRDefault="00037574" w:rsidP="00037574">
      <w:pPr>
        <w:pStyle w:val="NormalWeb"/>
        <w:rPr>
          <w:rFonts w:asciiTheme="majorHAnsi" w:hAnsiTheme="majorHAnsi"/>
          <w:color w:val="000000"/>
          <w:sz w:val="32"/>
          <w:szCs w:val="24"/>
          <w:shd w:val="clear" w:color="auto" w:fill="FFFFCC"/>
        </w:rPr>
      </w:pPr>
      <w:r w:rsidRPr="00E468F9">
        <w:rPr>
          <w:rFonts w:asciiTheme="majorHAnsi" w:hAnsiTheme="majorHAnsi"/>
          <w:color w:val="000000"/>
          <w:sz w:val="32"/>
          <w:szCs w:val="24"/>
          <w:shd w:val="clear" w:color="auto" w:fill="FFFFCC"/>
        </w:rPr>
        <w:lastRenderedPageBreak/>
        <w:t xml:space="preserve">There was one important difference. According to them, slavery was "natural" because of race. Africans were not human beings, and therefore, they were born to be slaves. As historian Eric Williams writes in his book </w:t>
      </w:r>
      <w:r w:rsidRPr="00E468F9">
        <w:rPr>
          <w:rFonts w:asciiTheme="majorHAnsi" w:hAnsiTheme="majorHAnsi"/>
          <w:i/>
          <w:iCs/>
          <w:color w:val="000000"/>
          <w:sz w:val="32"/>
          <w:szCs w:val="24"/>
          <w:shd w:val="clear" w:color="auto" w:fill="FFFFCC"/>
        </w:rPr>
        <w:t>Capitalism and Slavery,</w:t>
      </w:r>
      <w:r w:rsidRPr="00E468F9">
        <w:rPr>
          <w:rStyle w:val="apple-converted-space"/>
          <w:rFonts w:asciiTheme="majorHAnsi" w:hAnsiTheme="majorHAnsi"/>
          <w:color w:val="000000"/>
          <w:sz w:val="32"/>
          <w:szCs w:val="24"/>
          <w:shd w:val="clear" w:color="auto" w:fill="FFFFCC"/>
        </w:rPr>
        <w:t> </w:t>
      </w:r>
      <w:r w:rsidRPr="00E468F9">
        <w:rPr>
          <w:rFonts w:asciiTheme="majorHAnsi" w:hAnsiTheme="majorHAnsi"/>
          <w:color w:val="000000"/>
          <w:sz w:val="32"/>
          <w:szCs w:val="24"/>
          <w:shd w:val="clear" w:color="auto" w:fill="FFFFCC"/>
        </w:rPr>
        <w:t>"Slavery was not born of racism; rather, racism was the consequence of slavery."</w:t>
      </w:r>
    </w:p>
    <w:p w:rsidR="00037574" w:rsidRPr="00E468F9" w:rsidRDefault="00037574" w:rsidP="00037574">
      <w:pPr>
        <w:pStyle w:val="NormalWeb"/>
        <w:rPr>
          <w:rFonts w:asciiTheme="majorHAnsi" w:hAnsiTheme="majorHAnsi"/>
          <w:color w:val="000000"/>
          <w:sz w:val="32"/>
          <w:szCs w:val="24"/>
          <w:shd w:val="clear" w:color="auto" w:fill="FFFFCC"/>
        </w:rPr>
      </w:pPr>
      <w:r w:rsidRPr="00E468F9">
        <w:rPr>
          <w:rFonts w:asciiTheme="majorHAnsi" w:hAnsiTheme="majorHAnsi"/>
          <w:color w:val="000000"/>
          <w:sz w:val="32"/>
          <w:szCs w:val="24"/>
          <w:shd w:val="clear" w:color="auto" w:fill="FFFFCC"/>
        </w:rPr>
        <w:t>Again, history bears this out. If racism had existed prior to the slave trade, then Africans would have been the first group of people to be enslaved. But, in the early years of colonial America, slavery was not racially based. Initially, the colonists attempted to enslave Native Americans. They also imported thousands of white indentured servants. White servants were treated like slaves. They were bought, sold, put up as stakes in card games and raped, beaten and killed with impunity.</w:t>
      </w:r>
    </w:p>
    <w:p w:rsidR="00037574" w:rsidRPr="00E468F9" w:rsidRDefault="00037574" w:rsidP="00037574">
      <w:pPr>
        <w:pStyle w:val="NormalWeb"/>
        <w:rPr>
          <w:rFonts w:asciiTheme="majorHAnsi" w:hAnsiTheme="majorHAnsi"/>
          <w:color w:val="000000"/>
          <w:sz w:val="32"/>
          <w:szCs w:val="24"/>
          <w:shd w:val="clear" w:color="auto" w:fill="FFFFCC"/>
        </w:rPr>
      </w:pPr>
      <w:r w:rsidRPr="00E468F9">
        <w:rPr>
          <w:rFonts w:asciiTheme="majorHAnsi" w:hAnsiTheme="majorHAnsi"/>
          <w:color w:val="000000"/>
          <w:sz w:val="32"/>
          <w:szCs w:val="24"/>
          <w:shd w:val="clear" w:color="auto" w:fill="FFFFCC"/>
        </w:rPr>
        <w:t>OVER TIME, the slaveholding class gradually came to the conclusion that racism was in its interest and that it must be deeply embedded in all of society's institutions.</w:t>
      </w:r>
    </w:p>
    <w:p w:rsidR="00037574" w:rsidRPr="00E468F9" w:rsidRDefault="00037574" w:rsidP="00037574">
      <w:pPr>
        <w:pStyle w:val="NormalWeb"/>
        <w:rPr>
          <w:rFonts w:asciiTheme="majorHAnsi" w:hAnsiTheme="majorHAnsi"/>
          <w:color w:val="000000"/>
          <w:sz w:val="32"/>
          <w:szCs w:val="24"/>
          <w:shd w:val="clear" w:color="auto" w:fill="FFFFCC"/>
        </w:rPr>
      </w:pPr>
      <w:r w:rsidRPr="00E468F9">
        <w:rPr>
          <w:rFonts w:asciiTheme="majorHAnsi" w:hAnsiTheme="majorHAnsi"/>
          <w:color w:val="000000"/>
          <w:sz w:val="32"/>
          <w:szCs w:val="24"/>
          <w:shd w:val="clear" w:color="auto" w:fill="FFFFCC"/>
        </w:rPr>
        <w:t>As Williams summarized this process: "Here then, is the origin of Negro slavery. The reason was economic, not racial; it had to do not with the color of the laborer, but the cheapness of the labor…</w:t>
      </w:r>
      <w:proofErr w:type="gramStart"/>
      <w:r w:rsidRPr="00E468F9">
        <w:rPr>
          <w:rFonts w:asciiTheme="majorHAnsi" w:hAnsiTheme="majorHAnsi"/>
          <w:color w:val="000000"/>
          <w:sz w:val="32"/>
          <w:szCs w:val="24"/>
          <w:shd w:val="clear" w:color="auto" w:fill="FFFFCC"/>
        </w:rPr>
        <w:t>This</w:t>
      </w:r>
      <w:proofErr w:type="gramEnd"/>
      <w:r w:rsidRPr="00E468F9">
        <w:rPr>
          <w:rFonts w:asciiTheme="majorHAnsi" w:hAnsiTheme="majorHAnsi"/>
          <w:color w:val="000000"/>
          <w:sz w:val="32"/>
          <w:szCs w:val="24"/>
          <w:shd w:val="clear" w:color="auto" w:fill="FFFFCC"/>
        </w:rPr>
        <w:t xml:space="preserve"> was not a theory, it was a practical conclusion deduced from the personal experience of the planter. He would have gone to the moon, if necessary, for labor. Africa was nearer than the moon."</w:t>
      </w:r>
    </w:p>
    <w:p w:rsidR="00037574" w:rsidRPr="00E468F9" w:rsidRDefault="00037574" w:rsidP="00037574">
      <w:pPr>
        <w:pStyle w:val="NormalWeb"/>
        <w:rPr>
          <w:rFonts w:asciiTheme="majorHAnsi" w:hAnsiTheme="majorHAnsi"/>
          <w:color w:val="000000"/>
          <w:sz w:val="32"/>
          <w:szCs w:val="24"/>
          <w:shd w:val="clear" w:color="auto" w:fill="FFFFCC"/>
        </w:rPr>
      </w:pPr>
      <w:r w:rsidRPr="00E468F9">
        <w:rPr>
          <w:rFonts w:asciiTheme="majorHAnsi" w:hAnsiTheme="majorHAnsi"/>
          <w:color w:val="000000"/>
          <w:sz w:val="32"/>
          <w:szCs w:val="24"/>
          <w:shd w:val="clear" w:color="auto" w:fill="FFFFCC"/>
        </w:rPr>
        <w:t>- - - - - - - - - - - - - - - -</w:t>
      </w:r>
    </w:p>
    <w:p w:rsidR="00037574" w:rsidRPr="00E468F9" w:rsidRDefault="00037574" w:rsidP="00037574">
      <w:pPr>
        <w:pStyle w:val="NormalWeb"/>
        <w:rPr>
          <w:rFonts w:asciiTheme="majorHAnsi" w:hAnsiTheme="majorHAnsi"/>
          <w:color w:val="000000"/>
          <w:sz w:val="32"/>
          <w:szCs w:val="24"/>
          <w:shd w:val="clear" w:color="auto" w:fill="FFFFCC"/>
        </w:rPr>
      </w:pPr>
      <w:r w:rsidRPr="00E468F9">
        <w:rPr>
          <w:rFonts w:asciiTheme="majorHAnsi" w:hAnsiTheme="majorHAnsi"/>
          <w:color w:val="000000"/>
          <w:sz w:val="32"/>
          <w:szCs w:val="24"/>
          <w:shd w:val="clear" w:color="auto" w:fill="FFFFCC"/>
        </w:rPr>
        <w:t>BUT THE most important reason that the planter class created a racially based slave system was not economic, but political--the age-old strategy of divide and rule</w:t>
      </w:r>
      <w:r w:rsidR="000A7837" w:rsidRPr="00E468F9">
        <w:rPr>
          <w:rFonts w:asciiTheme="majorHAnsi" w:hAnsiTheme="majorHAnsi"/>
          <w:color w:val="000000"/>
          <w:sz w:val="32"/>
          <w:szCs w:val="24"/>
          <w:shd w:val="clear" w:color="auto" w:fill="FFFFCC"/>
        </w:rPr>
        <w:t>……….</w:t>
      </w:r>
    </w:p>
    <w:p w:rsidR="00E468F9" w:rsidRDefault="00E468F9">
      <w:bookmarkStart w:id="0" w:name="_GoBack"/>
      <w:bookmarkEnd w:id="0"/>
    </w:p>
    <w:p w:rsidR="00E468F9" w:rsidRDefault="00E468F9"/>
    <w:tbl>
      <w:tblPr>
        <w:tblStyle w:val="TableGrid"/>
        <w:tblW w:w="0" w:type="auto"/>
        <w:tblLook w:val="04A0" w:firstRow="1" w:lastRow="0" w:firstColumn="1" w:lastColumn="0" w:noHBand="0" w:noVBand="1"/>
      </w:tblPr>
      <w:tblGrid>
        <w:gridCol w:w="2952"/>
        <w:gridCol w:w="2952"/>
        <w:gridCol w:w="2952"/>
      </w:tblGrid>
      <w:tr w:rsidR="00E468F9" w:rsidTr="00E468F9">
        <w:tc>
          <w:tcPr>
            <w:tcW w:w="2952" w:type="dxa"/>
          </w:tcPr>
          <w:p w:rsidR="00E468F9" w:rsidRPr="00E468F9" w:rsidRDefault="00E468F9">
            <w:pPr>
              <w:rPr>
                <w:rFonts w:asciiTheme="majorHAnsi" w:hAnsiTheme="majorHAnsi"/>
              </w:rPr>
            </w:pPr>
            <w:r w:rsidRPr="00E468F9">
              <w:rPr>
                <w:rFonts w:asciiTheme="majorHAnsi" w:hAnsiTheme="majorHAnsi"/>
              </w:rPr>
              <w:t xml:space="preserve">Hypotheses for </w:t>
            </w:r>
          </w:p>
          <w:p w:rsidR="00E468F9" w:rsidRPr="00E468F9" w:rsidRDefault="00E468F9">
            <w:pPr>
              <w:rPr>
                <w:rFonts w:asciiTheme="majorHAnsi" w:hAnsiTheme="majorHAnsi"/>
              </w:rPr>
            </w:pPr>
            <w:r w:rsidRPr="00E468F9">
              <w:rPr>
                <w:rFonts w:asciiTheme="majorHAnsi" w:hAnsiTheme="majorHAnsi"/>
              </w:rPr>
              <w:t xml:space="preserve">Origins </w:t>
            </w:r>
            <w:proofErr w:type="gramStart"/>
            <w:r w:rsidRPr="00E468F9">
              <w:rPr>
                <w:rFonts w:asciiTheme="majorHAnsi" w:hAnsiTheme="majorHAnsi"/>
              </w:rPr>
              <w:t>of  Racism</w:t>
            </w:r>
            <w:proofErr w:type="gramEnd"/>
          </w:p>
        </w:tc>
        <w:tc>
          <w:tcPr>
            <w:tcW w:w="2952" w:type="dxa"/>
          </w:tcPr>
          <w:p w:rsidR="00E468F9" w:rsidRPr="00E468F9" w:rsidRDefault="00E468F9">
            <w:pPr>
              <w:rPr>
                <w:rFonts w:asciiTheme="majorHAnsi" w:hAnsiTheme="majorHAnsi"/>
              </w:rPr>
            </w:pPr>
            <w:r w:rsidRPr="00E468F9">
              <w:rPr>
                <w:rFonts w:asciiTheme="majorHAnsi" w:hAnsiTheme="majorHAnsi"/>
              </w:rPr>
              <w:t>Strengths to this argument</w:t>
            </w:r>
          </w:p>
        </w:tc>
        <w:tc>
          <w:tcPr>
            <w:tcW w:w="2952" w:type="dxa"/>
          </w:tcPr>
          <w:p w:rsidR="00E468F9" w:rsidRPr="00E468F9" w:rsidRDefault="00E468F9">
            <w:pPr>
              <w:rPr>
                <w:rFonts w:asciiTheme="majorHAnsi" w:hAnsiTheme="majorHAnsi"/>
              </w:rPr>
            </w:pPr>
            <w:r w:rsidRPr="00E468F9">
              <w:rPr>
                <w:rFonts w:asciiTheme="majorHAnsi" w:hAnsiTheme="majorHAnsi"/>
              </w:rPr>
              <w:t>Weaknesses of this argument</w:t>
            </w:r>
          </w:p>
        </w:tc>
      </w:tr>
      <w:tr w:rsidR="00E468F9" w:rsidTr="00E468F9">
        <w:trPr>
          <w:trHeight w:val="2654"/>
        </w:trPr>
        <w:tc>
          <w:tcPr>
            <w:tcW w:w="2952" w:type="dxa"/>
          </w:tcPr>
          <w:p w:rsidR="00E468F9" w:rsidRPr="00E468F9" w:rsidRDefault="00E468F9">
            <w:pPr>
              <w:rPr>
                <w:rFonts w:asciiTheme="majorHAnsi" w:hAnsiTheme="majorHAnsi"/>
              </w:rPr>
            </w:pPr>
            <w:r>
              <w:rPr>
                <w:rFonts w:asciiTheme="majorHAnsi" w:hAnsiTheme="majorHAnsi"/>
              </w:rPr>
              <w:t>“Scientific”</w:t>
            </w:r>
          </w:p>
        </w:tc>
        <w:tc>
          <w:tcPr>
            <w:tcW w:w="2952" w:type="dxa"/>
          </w:tcPr>
          <w:p w:rsidR="00E468F9" w:rsidRPr="00E468F9" w:rsidRDefault="00E468F9">
            <w:pPr>
              <w:rPr>
                <w:rFonts w:asciiTheme="majorHAnsi" w:hAnsiTheme="majorHAnsi"/>
              </w:rPr>
            </w:pPr>
          </w:p>
        </w:tc>
        <w:tc>
          <w:tcPr>
            <w:tcW w:w="2952" w:type="dxa"/>
          </w:tcPr>
          <w:p w:rsidR="00E468F9" w:rsidRPr="00E468F9" w:rsidRDefault="00E468F9">
            <w:pPr>
              <w:rPr>
                <w:rFonts w:asciiTheme="majorHAnsi" w:hAnsiTheme="majorHAnsi"/>
              </w:rPr>
            </w:pPr>
          </w:p>
        </w:tc>
      </w:tr>
      <w:tr w:rsidR="00E468F9" w:rsidTr="00E468F9">
        <w:trPr>
          <w:trHeight w:val="2609"/>
        </w:trPr>
        <w:tc>
          <w:tcPr>
            <w:tcW w:w="2952" w:type="dxa"/>
          </w:tcPr>
          <w:p w:rsidR="00E468F9" w:rsidRPr="00E468F9" w:rsidRDefault="00E468F9" w:rsidP="00E468F9">
            <w:pPr>
              <w:rPr>
                <w:rFonts w:asciiTheme="majorHAnsi" w:hAnsiTheme="majorHAnsi"/>
              </w:rPr>
            </w:pPr>
            <w:r w:rsidRPr="00E468F9">
              <w:rPr>
                <w:rFonts w:asciiTheme="majorHAnsi" w:hAnsiTheme="majorHAnsi"/>
              </w:rPr>
              <w:t xml:space="preserve">Political </w:t>
            </w:r>
          </w:p>
        </w:tc>
        <w:tc>
          <w:tcPr>
            <w:tcW w:w="2952" w:type="dxa"/>
          </w:tcPr>
          <w:p w:rsidR="00E468F9" w:rsidRPr="00E468F9" w:rsidRDefault="00E468F9">
            <w:pPr>
              <w:rPr>
                <w:rFonts w:asciiTheme="majorHAnsi" w:hAnsiTheme="majorHAnsi"/>
              </w:rPr>
            </w:pPr>
          </w:p>
        </w:tc>
        <w:tc>
          <w:tcPr>
            <w:tcW w:w="2952" w:type="dxa"/>
          </w:tcPr>
          <w:p w:rsidR="00E468F9" w:rsidRPr="00E468F9" w:rsidRDefault="00E468F9">
            <w:pPr>
              <w:rPr>
                <w:rFonts w:asciiTheme="majorHAnsi" w:hAnsiTheme="majorHAnsi"/>
              </w:rPr>
            </w:pPr>
          </w:p>
        </w:tc>
      </w:tr>
      <w:tr w:rsidR="00E468F9" w:rsidTr="00E468F9">
        <w:trPr>
          <w:trHeight w:val="3140"/>
        </w:trPr>
        <w:tc>
          <w:tcPr>
            <w:tcW w:w="2952" w:type="dxa"/>
          </w:tcPr>
          <w:p w:rsidR="00E468F9" w:rsidRPr="00E468F9" w:rsidRDefault="00E468F9" w:rsidP="00E468F9">
            <w:pPr>
              <w:rPr>
                <w:rFonts w:asciiTheme="majorHAnsi" w:hAnsiTheme="majorHAnsi"/>
              </w:rPr>
            </w:pPr>
            <w:r w:rsidRPr="00E468F9">
              <w:rPr>
                <w:rFonts w:asciiTheme="majorHAnsi" w:hAnsiTheme="majorHAnsi"/>
              </w:rPr>
              <w:t xml:space="preserve">Religious </w:t>
            </w:r>
          </w:p>
        </w:tc>
        <w:tc>
          <w:tcPr>
            <w:tcW w:w="2952" w:type="dxa"/>
          </w:tcPr>
          <w:p w:rsidR="00E468F9" w:rsidRPr="00E468F9" w:rsidRDefault="00E468F9">
            <w:pPr>
              <w:rPr>
                <w:rFonts w:asciiTheme="majorHAnsi" w:hAnsiTheme="majorHAnsi"/>
              </w:rPr>
            </w:pPr>
          </w:p>
        </w:tc>
        <w:tc>
          <w:tcPr>
            <w:tcW w:w="2952" w:type="dxa"/>
          </w:tcPr>
          <w:p w:rsidR="00E468F9" w:rsidRPr="00E468F9" w:rsidRDefault="00E468F9">
            <w:pPr>
              <w:rPr>
                <w:rFonts w:asciiTheme="majorHAnsi" w:hAnsiTheme="majorHAnsi"/>
              </w:rPr>
            </w:pPr>
          </w:p>
        </w:tc>
      </w:tr>
      <w:tr w:rsidR="00E468F9" w:rsidTr="00E468F9">
        <w:trPr>
          <w:trHeight w:val="3221"/>
        </w:trPr>
        <w:tc>
          <w:tcPr>
            <w:tcW w:w="2952" w:type="dxa"/>
          </w:tcPr>
          <w:p w:rsidR="00E468F9" w:rsidRPr="00E468F9" w:rsidRDefault="00E468F9" w:rsidP="00E468F9">
            <w:pPr>
              <w:rPr>
                <w:rFonts w:asciiTheme="majorHAnsi" w:hAnsiTheme="majorHAnsi"/>
              </w:rPr>
            </w:pPr>
            <w:r w:rsidRPr="00E468F9">
              <w:rPr>
                <w:rFonts w:asciiTheme="majorHAnsi" w:hAnsiTheme="majorHAnsi"/>
              </w:rPr>
              <w:t xml:space="preserve">Economic </w:t>
            </w:r>
          </w:p>
        </w:tc>
        <w:tc>
          <w:tcPr>
            <w:tcW w:w="2952" w:type="dxa"/>
          </w:tcPr>
          <w:p w:rsidR="00E468F9" w:rsidRPr="00E468F9" w:rsidRDefault="00E468F9">
            <w:pPr>
              <w:rPr>
                <w:rFonts w:asciiTheme="majorHAnsi" w:hAnsiTheme="majorHAnsi"/>
              </w:rPr>
            </w:pPr>
          </w:p>
        </w:tc>
        <w:tc>
          <w:tcPr>
            <w:tcW w:w="2952" w:type="dxa"/>
          </w:tcPr>
          <w:p w:rsidR="00E468F9" w:rsidRPr="00E468F9" w:rsidRDefault="00E468F9">
            <w:pPr>
              <w:rPr>
                <w:rFonts w:asciiTheme="majorHAnsi" w:hAnsiTheme="majorHAnsi"/>
              </w:rPr>
            </w:pPr>
          </w:p>
        </w:tc>
      </w:tr>
    </w:tbl>
    <w:p w:rsidR="00E468F9" w:rsidRDefault="00E468F9"/>
    <w:sectPr w:rsidR="00E468F9" w:rsidSect="00C503E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F9" w:rsidRDefault="00E468F9" w:rsidP="00E468F9">
      <w:r>
        <w:separator/>
      </w:r>
    </w:p>
  </w:endnote>
  <w:endnote w:type="continuationSeparator" w:id="0">
    <w:p w:rsidR="00E468F9" w:rsidRDefault="00E468F9" w:rsidP="00E4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F9" w:rsidRDefault="00E468F9" w:rsidP="00E468F9">
      <w:r>
        <w:separator/>
      </w:r>
    </w:p>
  </w:footnote>
  <w:footnote w:type="continuationSeparator" w:id="0">
    <w:p w:rsidR="00E468F9" w:rsidRDefault="00E468F9" w:rsidP="00E46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F9" w:rsidRPr="00E468F9" w:rsidRDefault="00E468F9">
    <w:pPr>
      <w:pStyle w:val="Header"/>
      <w:rPr>
        <w:rFonts w:asciiTheme="majorHAnsi" w:hAnsiTheme="majorHAnsi"/>
      </w:rPr>
    </w:pPr>
    <w:r w:rsidRPr="00E468F9">
      <w:rPr>
        <w:rFonts w:asciiTheme="majorHAnsi" w:hAnsiTheme="majorHAnsi"/>
      </w:rPr>
      <w:t xml:space="preserve">Aim:  What is the Marxist interpretation of the origins of racism?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74"/>
    <w:rsid w:val="00037574"/>
    <w:rsid w:val="000A7837"/>
    <w:rsid w:val="005F59C1"/>
    <w:rsid w:val="00C503E0"/>
    <w:rsid w:val="00E4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52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57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37574"/>
  </w:style>
  <w:style w:type="table" w:styleId="TableGrid">
    <w:name w:val="Table Grid"/>
    <w:basedOn w:val="TableNormal"/>
    <w:uiPriority w:val="59"/>
    <w:rsid w:val="00E4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8F9"/>
    <w:pPr>
      <w:tabs>
        <w:tab w:val="center" w:pos="4320"/>
        <w:tab w:val="right" w:pos="8640"/>
      </w:tabs>
    </w:pPr>
  </w:style>
  <w:style w:type="character" w:customStyle="1" w:styleId="HeaderChar">
    <w:name w:val="Header Char"/>
    <w:basedOn w:val="DefaultParagraphFont"/>
    <w:link w:val="Header"/>
    <w:uiPriority w:val="99"/>
    <w:rsid w:val="00E468F9"/>
  </w:style>
  <w:style w:type="paragraph" w:styleId="Footer">
    <w:name w:val="footer"/>
    <w:basedOn w:val="Normal"/>
    <w:link w:val="FooterChar"/>
    <w:uiPriority w:val="99"/>
    <w:unhideWhenUsed/>
    <w:rsid w:val="00E468F9"/>
    <w:pPr>
      <w:tabs>
        <w:tab w:val="center" w:pos="4320"/>
        <w:tab w:val="right" w:pos="8640"/>
      </w:tabs>
    </w:pPr>
  </w:style>
  <w:style w:type="character" w:customStyle="1" w:styleId="FooterChar">
    <w:name w:val="Footer Char"/>
    <w:basedOn w:val="DefaultParagraphFont"/>
    <w:link w:val="Footer"/>
    <w:uiPriority w:val="99"/>
    <w:rsid w:val="00E468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57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37574"/>
  </w:style>
  <w:style w:type="table" w:styleId="TableGrid">
    <w:name w:val="Table Grid"/>
    <w:basedOn w:val="TableNormal"/>
    <w:uiPriority w:val="59"/>
    <w:rsid w:val="00E4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8F9"/>
    <w:pPr>
      <w:tabs>
        <w:tab w:val="center" w:pos="4320"/>
        <w:tab w:val="right" w:pos="8640"/>
      </w:tabs>
    </w:pPr>
  </w:style>
  <w:style w:type="character" w:customStyle="1" w:styleId="HeaderChar">
    <w:name w:val="Header Char"/>
    <w:basedOn w:val="DefaultParagraphFont"/>
    <w:link w:val="Header"/>
    <w:uiPriority w:val="99"/>
    <w:rsid w:val="00E468F9"/>
  </w:style>
  <w:style w:type="paragraph" w:styleId="Footer">
    <w:name w:val="footer"/>
    <w:basedOn w:val="Normal"/>
    <w:link w:val="FooterChar"/>
    <w:uiPriority w:val="99"/>
    <w:unhideWhenUsed/>
    <w:rsid w:val="00E468F9"/>
    <w:pPr>
      <w:tabs>
        <w:tab w:val="center" w:pos="4320"/>
        <w:tab w:val="right" w:pos="8640"/>
      </w:tabs>
    </w:pPr>
  </w:style>
  <w:style w:type="character" w:customStyle="1" w:styleId="FooterChar">
    <w:name w:val="Footer Char"/>
    <w:basedOn w:val="DefaultParagraphFont"/>
    <w:link w:val="Footer"/>
    <w:uiPriority w:val="99"/>
    <w:rsid w:val="00E46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474</Words>
  <Characters>2702</Characters>
  <Application>Microsoft Macintosh Word</Application>
  <DocSecurity>0</DocSecurity>
  <Lines>22</Lines>
  <Paragraphs>6</Paragraphs>
  <ScaleCrop>false</ScaleCrop>
  <Company>NYC Department of Education</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2015-03-31T16:39:00Z</dcterms:created>
  <dcterms:modified xsi:type="dcterms:W3CDTF">2015-03-31T21:02:00Z</dcterms:modified>
</cp:coreProperties>
</file>